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AA696" w14:textId="60378297" w:rsidR="00071CE4" w:rsidRDefault="004F5B19">
      <w:pPr>
        <w:pBdr>
          <w:top w:val="single" w:sz="2" w:space="2" w:color="C9C9C9"/>
        </w:pBdr>
        <w:spacing w:before="18"/>
        <w:jc w:val="center"/>
        <w:rPr>
          <w:rFonts w:ascii="Times New Roman" w:hAnsi="Times New Roman"/>
          <w:b/>
          <w:color w:val="000000"/>
          <w:spacing w:val="10"/>
          <w:sz w:val="8"/>
        </w:rPr>
      </w:pPr>
      <w:proofErr w:type="spellStart"/>
      <w:r>
        <w:rPr>
          <w:rFonts w:ascii="Times New Roman" w:hAnsi="Times New Roman"/>
          <w:b/>
          <w:color w:val="000000"/>
          <w:spacing w:val="10"/>
          <w:sz w:val="8"/>
        </w:rPr>
        <w:t>İsim</w:t>
      </w:r>
      <w:proofErr w:type="spellEnd"/>
      <w:r>
        <w:rPr>
          <w:rFonts w:ascii="Times New Roman" w:hAnsi="Times New Roman"/>
          <w:b/>
          <w:color w:val="000000"/>
          <w:spacing w:val="10"/>
          <w:sz w:val="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pacing w:val="10"/>
          <w:sz w:val="8"/>
        </w:rPr>
        <w:t>Soyisim</w:t>
      </w:r>
      <w:proofErr w:type="spellEnd"/>
    </w:p>
    <w:p w14:paraId="302597EB" w14:textId="4494BF42" w:rsidR="00071CE4" w:rsidRDefault="004F5B19">
      <w:pPr>
        <w:spacing w:before="36" w:line="213" w:lineRule="auto"/>
        <w:jc w:val="center"/>
        <w:rPr>
          <w:rFonts w:ascii="Times New Roman" w:hAnsi="Times New Roman"/>
          <w:color w:val="000000"/>
          <w:spacing w:val="1"/>
          <w:sz w:val="6"/>
        </w:rPr>
      </w:pPr>
      <w:r>
        <w:rPr>
          <w:rFonts w:ascii="Times New Roman" w:hAnsi="Times New Roman"/>
          <w:color w:val="000000"/>
          <w:spacing w:val="1"/>
          <w:sz w:val="6"/>
        </w:rPr>
        <w:t>555 555 0000</w:t>
      </w:r>
      <w:bookmarkStart w:id="0" w:name="_GoBack"/>
      <w:bookmarkEnd w:id="0"/>
      <w:r>
        <w:rPr>
          <w:rFonts w:ascii="Times New Roman" w:hAnsi="Times New Roman"/>
          <w:color w:val="000000"/>
          <w:spacing w:val="1"/>
          <w:sz w:val="6"/>
        </w:rPr>
        <w:t xml:space="preserve"> </w:t>
      </w:r>
      <w:hyperlink r:id="rId5">
        <w:r>
          <w:rPr>
            <w:rFonts w:ascii="Times New Roman" w:hAnsi="Times New Roman"/>
            <w:color w:val="0000FF"/>
            <w:spacing w:val="1"/>
            <w:w w:val="55"/>
            <w:sz w:val="8"/>
            <w:u w:val="single"/>
          </w:rPr>
          <w:t>I</w:t>
        </w:r>
      </w:hyperlink>
      <w:r>
        <w:rPr>
          <w:rFonts w:ascii="Times New Roman" w:hAnsi="Times New Roman"/>
          <w:color w:val="0000FF"/>
          <w:spacing w:val="1"/>
          <w:sz w:val="6"/>
          <w:u w:val="single"/>
        </w:rPr>
        <w:t xml:space="preserve"> email @gmail.com</w:t>
      </w:r>
      <w:r>
        <w:rPr>
          <w:rFonts w:ascii="Times New Roman" w:hAnsi="Times New Roman"/>
          <w:color w:val="000000"/>
          <w:spacing w:val="1"/>
          <w:w w:val="55"/>
          <w:sz w:val="8"/>
        </w:rPr>
        <w:t xml:space="preserve"> I</w:t>
      </w:r>
      <w:r>
        <w:rPr>
          <w:rFonts w:ascii="Times New Roman" w:hAnsi="Times New Roman"/>
          <w:color w:val="4C4AB6"/>
          <w:spacing w:val="1"/>
          <w:sz w:val="6"/>
          <w:u w:val="single"/>
        </w:rPr>
        <w:t xml:space="preserve"> </w:t>
      </w:r>
      <w:proofErr w:type="spellStart"/>
      <w:r>
        <w:rPr>
          <w:rFonts w:ascii="Times New Roman" w:hAnsi="Times New Roman"/>
          <w:color w:val="4C4AB6"/>
          <w:spacing w:val="1"/>
          <w:sz w:val="6"/>
          <w:u w:val="single"/>
        </w:rPr>
        <w:t>Linkedln</w:t>
      </w:r>
      <w:proofErr w:type="spellEnd"/>
    </w:p>
    <w:p w14:paraId="2D41DA87" w14:textId="77777777" w:rsidR="00071CE4" w:rsidRDefault="004F5B19">
      <w:pPr>
        <w:pBdr>
          <w:top w:val="single" w:sz="4" w:space="5" w:color="000000"/>
        </w:pBdr>
        <w:spacing w:before="6" w:line="196" w:lineRule="auto"/>
        <w:jc w:val="center"/>
        <w:rPr>
          <w:rFonts w:ascii="Times New Roman" w:hAnsi="Times New Roman"/>
          <w:b/>
          <w:color w:val="000000"/>
          <w:spacing w:val="-1"/>
          <w:sz w:val="8"/>
        </w:rPr>
      </w:pPr>
      <w:r>
        <w:rPr>
          <w:rFonts w:ascii="Times New Roman" w:hAnsi="Times New Roman"/>
          <w:b/>
          <w:color w:val="000000"/>
          <w:spacing w:val="-1"/>
          <w:sz w:val="8"/>
        </w:rPr>
        <w:t>SENIOR MARKETING MANAGER</w:t>
      </w:r>
    </w:p>
    <w:p w14:paraId="526943CF" w14:textId="77777777" w:rsidR="00071CE4" w:rsidRDefault="004F5B19">
      <w:pPr>
        <w:spacing w:before="36"/>
        <w:jc w:val="both"/>
        <w:rPr>
          <w:rFonts w:ascii="Times New Roman" w:hAnsi="Times New Roman"/>
          <w:color w:val="000000"/>
          <w:sz w:val="7"/>
        </w:rPr>
      </w:pPr>
      <w:r>
        <w:rPr>
          <w:rFonts w:ascii="Times New Roman" w:hAnsi="Times New Roman"/>
          <w:color w:val="000000"/>
          <w:sz w:val="7"/>
        </w:rPr>
        <w:t xml:space="preserve">Creative and business-minded marketing and communications professional with 10 years of experience across a broad range of marketing functions and varied industry segments. Proven track record of combining vision, </w:t>
      </w:r>
      <w:r>
        <w:rPr>
          <w:rFonts w:ascii="Times New Roman" w:hAnsi="Times New Roman"/>
          <w:color w:val="000000"/>
          <w:spacing w:val="1"/>
          <w:sz w:val="7"/>
        </w:rPr>
        <w:t>ingenuity, and strong business derision ma</w:t>
      </w:r>
      <w:r>
        <w:rPr>
          <w:rFonts w:ascii="Times New Roman" w:hAnsi="Times New Roman"/>
          <w:color w:val="000000"/>
          <w:spacing w:val="1"/>
          <w:sz w:val="7"/>
        </w:rPr>
        <w:t xml:space="preserve">king with well-developed project management and leadership </w:t>
      </w:r>
      <w:r>
        <w:rPr>
          <w:rFonts w:ascii="Times New Roman" w:hAnsi="Times New Roman"/>
          <w:color w:val="000000"/>
          <w:sz w:val="7"/>
        </w:rPr>
        <w:t>qualities to support go-to-market efforts, product launch., and branding/</w:t>
      </w:r>
      <w:proofErr w:type="spellStart"/>
      <w:r>
        <w:rPr>
          <w:rFonts w:ascii="Times New Roman" w:hAnsi="Times New Roman"/>
          <w:color w:val="000000"/>
          <w:sz w:val="7"/>
        </w:rPr>
        <w:t>rebraradirtg</w:t>
      </w:r>
      <w:proofErr w:type="spellEnd"/>
      <w:r>
        <w:rPr>
          <w:rFonts w:ascii="Times New Roman" w:hAnsi="Times New Roman"/>
          <w:color w:val="000000"/>
          <w:sz w:val="7"/>
        </w:rPr>
        <w:t xml:space="preserve"> initiatives, positioning companies and products for success. Areas of expertise include:</w:t>
      </w:r>
    </w:p>
    <w:p w14:paraId="2B5B4314" w14:textId="77777777" w:rsidR="00071CE4" w:rsidRDefault="004F5B19">
      <w:pPr>
        <w:tabs>
          <w:tab w:val="left" w:pos="1186"/>
          <w:tab w:val="right" w:pos="2787"/>
        </w:tabs>
        <w:spacing w:before="72" w:line="360" w:lineRule="auto"/>
        <w:ind w:left="72"/>
        <w:rPr>
          <w:rFonts w:ascii="Times New Roman" w:hAnsi="Times New Roman"/>
          <w:color w:val="000000"/>
          <w:spacing w:val="-2"/>
          <w:sz w:val="7"/>
        </w:rPr>
      </w:pPr>
      <w:r>
        <w:rPr>
          <w:rFonts w:ascii="Times New Roman" w:hAnsi="Times New Roman"/>
          <w:color w:val="000000"/>
          <w:spacing w:val="-2"/>
          <w:sz w:val="7"/>
        </w:rPr>
        <w:t>Strategic Business</w:t>
      </w:r>
      <w:r>
        <w:rPr>
          <w:rFonts w:ascii="Times New Roman" w:hAnsi="Times New Roman"/>
          <w:color w:val="000000"/>
          <w:spacing w:val="-2"/>
          <w:sz w:val="7"/>
        </w:rPr>
        <w:tab/>
      </w:r>
      <w:r>
        <w:rPr>
          <w:rFonts w:ascii="Times New Roman" w:hAnsi="Times New Roman"/>
          <w:color w:val="000000"/>
          <w:spacing w:val="-7"/>
          <w:sz w:val="7"/>
        </w:rPr>
        <w:t>17</w:t>
      </w:r>
      <w:proofErr w:type="gramStart"/>
      <w:r>
        <w:rPr>
          <w:rFonts w:ascii="Times New Roman" w:hAnsi="Times New Roman"/>
          <w:color w:val="000000"/>
          <w:spacing w:val="-7"/>
          <w:sz w:val="7"/>
        </w:rPr>
        <w:t>f</w:t>
      </w:r>
      <w:r>
        <w:rPr>
          <w:rFonts w:ascii="Times New Roman" w:hAnsi="Times New Roman"/>
          <w:color w:val="000000"/>
          <w:spacing w:val="-7"/>
          <w:sz w:val="7"/>
        </w:rPr>
        <w:t>recranctli'ingar:eRtgranding</w:t>
      </w:r>
      <w:proofErr w:type="gramEnd"/>
      <w:r>
        <w:rPr>
          <w:rFonts w:ascii="Times New Roman" w:hAnsi="Times New Roman"/>
          <w:color w:val="000000"/>
          <w:spacing w:val="-7"/>
          <w:sz w:val="7"/>
        </w:rPr>
        <w:tab/>
      </w:r>
      <w:r>
        <w:rPr>
          <w:rFonts w:ascii="Times New Roman" w:hAnsi="Times New Roman"/>
          <w:color w:val="000000"/>
          <w:spacing w:val="3"/>
          <w:sz w:val="7"/>
        </w:rPr>
        <w:t>• Channel Marketing</w:t>
      </w:r>
    </w:p>
    <w:p w14:paraId="672918CD" w14:textId="77777777" w:rsidR="00071CE4" w:rsidRDefault="004F5B19">
      <w:pPr>
        <w:numPr>
          <w:ilvl w:val="0"/>
          <w:numId w:val="1"/>
        </w:numPr>
        <w:ind w:left="0"/>
        <w:rPr>
          <w:rFonts w:ascii="Times New Roman" w:hAnsi="Times New Roman"/>
          <w:color w:val="000000"/>
          <w:spacing w:val="10"/>
          <w:sz w:val="7"/>
        </w:rPr>
      </w:pPr>
      <w:r>
        <w:rPr>
          <w:rFonts w:ascii="Times New Roman" w:hAnsi="Times New Roman"/>
          <w:color w:val="000000"/>
          <w:spacing w:val="10"/>
          <w:sz w:val="7"/>
        </w:rPr>
        <w:t>• Campaign Management</w:t>
      </w:r>
    </w:p>
    <w:p w14:paraId="2EA955B4" w14:textId="77777777" w:rsidR="00071CE4" w:rsidRDefault="004F5B19">
      <w:pPr>
        <w:numPr>
          <w:ilvl w:val="0"/>
          <w:numId w:val="2"/>
        </w:numPr>
        <w:tabs>
          <w:tab w:val="left" w:pos="1073"/>
          <w:tab w:val="right" w:pos="2926"/>
        </w:tabs>
        <w:spacing w:after="36"/>
        <w:ind w:left="0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>Marketing Communications</w:t>
      </w:r>
      <w:r>
        <w:rPr>
          <w:rFonts w:ascii="Times New Roman" w:hAnsi="Times New Roman"/>
          <w:color w:val="000000"/>
          <w:spacing w:val="1"/>
          <w:sz w:val="7"/>
        </w:rPr>
        <w:tab/>
      </w:r>
      <w:r>
        <w:rPr>
          <w:rFonts w:ascii="Times New Roman" w:hAnsi="Times New Roman"/>
          <w:color w:val="000000"/>
          <w:spacing w:val="2"/>
          <w:sz w:val="7"/>
        </w:rPr>
        <w:t>• Corporate Communications</w:t>
      </w:r>
      <w:r>
        <w:rPr>
          <w:rFonts w:ascii="Times New Roman" w:hAnsi="Times New Roman"/>
          <w:color w:val="000000"/>
          <w:spacing w:val="2"/>
          <w:sz w:val="7"/>
        </w:rPr>
        <w:tab/>
      </w:r>
      <w:r>
        <w:rPr>
          <w:rFonts w:ascii="Times New Roman" w:hAnsi="Times New Roman"/>
          <w:color w:val="000000"/>
          <w:spacing w:val="3"/>
          <w:sz w:val="7"/>
        </w:rPr>
        <w:t>• Written Communication</w:t>
      </w:r>
    </w:p>
    <w:p w14:paraId="31499D14" w14:textId="77777777" w:rsidR="00071CE4" w:rsidRDefault="004F5B19">
      <w:pPr>
        <w:pBdr>
          <w:top w:val="single" w:sz="2" w:space="1" w:color="9A9A9A"/>
        </w:pBdr>
        <w:spacing w:before="5" w:line="264" w:lineRule="auto"/>
        <w:jc w:val="center"/>
        <w:rPr>
          <w:rFonts w:ascii="Times New Roman" w:hAnsi="Times New Roman"/>
          <w:b/>
          <w:color w:val="000000"/>
          <w:spacing w:val="9"/>
          <w:sz w:val="6"/>
        </w:rPr>
      </w:pPr>
      <w:r>
        <w:rPr>
          <w:rFonts w:ascii="Times New Roman" w:hAnsi="Times New Roman"/>
          <w:b/>
          <w:color w:val="000000"/>
          <w:spacing w:val="9"/>
          <w:sz w:val="6"/>
        </w:rPr>
        <w:t>PROFESSIONAL EXPERIENCE</w:t>
      </w:r>
    </w:p>
    <w:p w14:paraId="701BD511" w14:textId="77777777" w:rsidR="00071CE4" w:rsidRDefault="004F5B19">
      <w:pPr>
        <w:pBdr>
          <w:top w:val="single" w:sz="4" w:space="5" w:color="000000"/>
        </w:pBdr>
        <w:tabs>
          <w:tab w:val="right" w:pos="3116"/>
        </w:tabs>
        <w:spacing w:before="6"/>
        <w:rPr>
          <w:rFonts w:ascii="Tahoma" w:hAnsi="Tahoma"/>
          <w:color w:val="000000"/>
          <w:spacing w:val="-1"/>
          <w:sz w:val="6"/>
        </w:rPr>
      </w:pPr>
      <w:r>
        <w:rPr>
          <w:rFonts w:ascii="Tahoma" w:hAnsi="Tahoma"/>
          <w:color w:val="000000"/>
          <w:spacing w:val="-1"/>
          <w:sz w:val="6"/>
        </w:rPr>
        <w:t xml:space="preserve">BIOPHARMACEUTICALS CORPORATION, </w:t>
      </w:r>
      <w:r>
        <w:rPr>
          <w:rFonts w:ascii="Times New Roman" w:hAnsi="Times New Roman"/>
          <w:color w:val="000000"/>
          <w:spacing w:val="-1"/>
          <w:sz w:val="7"/>
        </w:rPr>
        <w:t>City, ST</w:t>
      </w:r>
      <w:r>
        <w:rPr>
          <w:rFonts w:ascii="Times New Roman" w:hAnsi="Times New Roman"/>
          <w:color w:val="000000"/>
          <w:spacing w:val="-1"/>
          <w:sz w:val="7"/>
        </w:rPr>
        <w:tab/>
        <w:t xml:space="preserve">YYYY - </w:t>
      </w:r>
      <w:r>
        <w:rPr>
          <w:rFonts w:ascii="Times New Roman" w:hAnsi="Times New Roman"/>
          <w:b/>
          <w:color w:val="000000"/>
          <w:spacing w:val="-1"/>
          <w:sz w:val="6"/>
        </w:rPr>
        <w:t>Present</w:t>
      </w:r>
    </w:p>
    <w:p w14:paraId="76C9CDFB" w14:textId="77777777" w:rsidR="00071CE4" w:rsidRDefault="004F5B19">
      <w:pPr>
        <w:spacing w:line="285" w:lineRule="auto"/>
        <w:rPr>
          <w:rFonts w:ascii="Times New Roman" w:hAnsi="Times New Roman"/>
          <w:b/>
          <w:color w:val="000000"/>
          <w:spacing w:val="3"/>
          <w:sz w:val="6"/>
        </w:rPr>
      </w:pPr>
      <w:r>
        <w:rPr>
          <w:rFonts w:ascii="Times New Roman" w:hAnsi="Times New Roman"/>
          <w:b/>
          <w:color w:val="000000"/>
          <w:spacing w:val="3"/>
          <w:sz w:val="6"/>
        </w:rPr>
        <w:t>Marketing &amp; Communications Manager</w:t>
      </w:r>
    </w:p>
    <w:p w14:paraId="36F00A19" w14:textId="77777777" w:rsidR="00071CE4" w:rsidRDefault="004F5B19">
      <w:pPr>
        <w:spacing w:before="36"/>
        <w:jc w:val="both"/>
        <w:rPr>
          <w:rFonts w:ascii="Times New Roman" w:hAnsi="Times New Roman"/>
          <w:color w:val="000000"/>
          <w:sz w:val="7"/>
        </w:rPr>
      </w:pPr>
      <w:r>
        <w:rPr>
          <w:rFonts w:ascii="Times New Roman" w:hAnsi="Times New Roman"/>
          <w:color w:val="000000"/>
          <w:sz w:val="7"/>
        </w:rPr>
        <w:t xml:space="preserve">Brought on board to re-establish a Marketing Communications team to execute branding, PR, even., marketing </w:t>
      </w:r>
      <w:r>
        <w:rPr>
          <w:rFonts w:ascii="Times New Roman" w:hAnsi="Times New Roman"/>
          <w:color w:val="000000"/>
          <w:spacing w:val="1"/>
          <w:sz w:val="7"/>
        </w:rPr>
        <w:t>collateral development, and online advertising. Created project management system and formulized plan for new prod</w:t>
      </w:r>
      <w:r>
        <w:rPr>
          <w:rFonts w:ascii="Times New Roman" w:hAnsi="Times New Roman"/>
          <w:color w:val="000000"/>
          <w:spacing w:val="1"/>
          <w:sz w:val="7"/>
        </w:rPr>
        <w:t xml:space="preserve">uct launches. Supervised team of it in executing all MarCom efforts: event coordination, branding, public relations, messaging, online advertising, and business development relationships. Managed budgets </w:t>
      </w:r>
      <w:r>
        <w:rPr>
          <w:rFonts w:ascii="Times New Roman" w:hAnsi="Times New Roman"/>
          <w:color w:val="000000"/>
          <w:spacing w:val="-2"/>
          <w:sz w:val="7"/>
        </w:rPr>
        <w:t>from $X million to SX</w:t>
      </w:r>
    </w:p>
    <w:p w14:paraId="31C03AEC" w14:textId="77777777" w:rsidR="00071CE4" w:rsidRDefault="004F5B19">
      <w:pPr>
        <w:numPr>
          <w:ilvl w:val="0"/>
          <w:numId w:val="3"/>
        </w:numPr>
        <w:spacing w:before="36"/>
        <w:ind w:left="216" w:hanging="216"/>
        <w:rPr>
          <w:rFonts w:ascii="Times New Roman" w:hAnsi="Times New Roman"/>
          <w:b/>
          <w:color w:val="000000"/>
          <w:spacing w:val="1"/>
          <w:sz w:val="6"/>
        </w:rPr>
      </w:pPr>
      <w:r>
        <w:rPr>
          <w:rFonts w:ascii="Times New Roman" w:hAnsi="Times New Roman"/>
          <w:b/>
          <w:color w:val="000000"/>
          <w:spacing w:val="1"/>
          <w:sz w:val="6"/>
        </w:rPr>
        <w:t xml:space="preserve">Established management program from the ground </w:t>
      </w:r>
      <w:r>
        <w:rPr>
          <w:rFonts w:ascii="Times New Roman" w:hAnsi="Times New Roman"/>
          <w:color w:val="000000"/>
          <w:spacing w:val="1"/>
          <w:sz w:val="7"/>
        </w:rPr>
        <w:t xml:space="preserve">up. Crafted exhibits to showcase products, managed </w:t>
      </w:r>
      <w:r>
        <w:rPr>
          <w:rFonts w:ascii="Times New Roman" w:hAnsi="Times New Roman"/>
          <w:color w:val="000000"/>
          <w:spacing w:val="1"/>
          <w:sz w:val="7"/>
        </w:rPr>
        <w:br/>
      </w:r>
      <w:r>
        <w:rPr>
          <w:rFonts w:ascii="Times New Roman" w:hAnsi="Times New Roman"/>
          <w:color w:val="000000"/>
          <w:sz w:val="7"/>
        </w:rPr>
        <w:t>logistics, and trained an inside sales team. Generated a SXXX million return on investment to date.</w:t>
      </w:r>
    </w:p>
    <w:p w14:paraId="36A14168" w14:textId="77777777" w:rsidR="00071CE4" w:rsidRDefault="004F5B19">
      <w:pPr>
        <w:numPr>
          <w:ilvl w:val="0"/>
          <w:numId w:val="4"/>
        </w:numPr>
        <w:ind w:left="216" w:right="144" w:hanging="216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 xml:space="preserve">Lead </w:t>
      </w:r>
      <w:r>
        <w:rPr>
          <w:rFonts w:ascii="Times New Roman" w:hAnsi="Times New Roman"/>
          <w:b/>
          <w:color w:val="000000"/>
          <w:spacing w:val="1"/>
          <w:sz w:val="6"/>
        </w:rPr>
        <w:t xml:space="preserve">rebranding initiative and messaging platform </w:t>
      </w:r>
      <w:r>
        <w:rPr>
          <w:rFonts w:ascii="Times New Roman" w:hAnsi="Times New Roman"/>
          <w:color w:val="000000"/>
          <w:spacing w:val="1"/>
          <w:sz w:val="7"/>
        </w:rPr>
        <w:t xml:space="preserve">that elevated division's profile as a stand-alone brand -both </w:t>
      </w:r>
      <w:proofErr w:type="spellStart"/>
      <w:r>
        <w:rPr>
          <w:rFonts w:ascii="Times New Roman" w:hAnsi="Times New Roman"/>
          <w:color w:val="000000"/>
          <w:spacing w:val="1"/>
          <w:sz w:val="7"/>
        </w:rPr>
        <w:t>intemally</w:t>
      </w:r>
      <w:proofErr w:type="spellEnd"/>
      <w:r>
        <w:rPr>
          <w:rFonts w:ascii="Times New Roman" w:hAnsi="Times New Roman"/>
          <w:color w:val="000000"/>
          <w:spacing w:val="1"/>
          <w:sz w:val="7"/>
        </w:rPr>
        <w:t xml:space="preserve"> and among consumers.</w:t>
      </w:r>
    </w:p>
    <w:p w14:paraId="63570C2B" w14:textId="77777777" w:rsidR="00071CE4" w:rsidRDefault="004F5B19">
      <w:pPr>
        <w:numPr>
          <w:ilvl w:val="0"/>
          <w:numId w:val="4"/>
        </w:numPr>
        <w:spacing w:before="36"/>
        <w:ind w:left="216" w:right="216" w:hanging="216"/>
        <w:rPr>
          <w:rFonts w:ascii="Times New Roman" w:hAnsi="Times New Roman"/>
          <w:color w:val="000000"/>
          <w:spacing w:val="-1"/>
          <w:sz w:val="7"/>
        </w:rPr>
      </w:pPr>
      <w:r>
        <w:rPr>
          <w:rFonts w:ascii="Times New Roman" w:hAnsi="Times New Roman"/>
          <w:color w:val="000000"/>
          <w:spacing w:val="-1"/>
          <w:sz w:val="7"/>
        </w:rPr>
        <w:t xml:space="preserve">Served as the "face" of the organization, participating on industry and company panels, providing </w:t>
      </w:r>
      <w:r>
        <w:rPr>
          <w:rFonts w:ascii="Times New Roman" w:hAnsi="Times New Roman"/>
          <w:color w:val="000000"/>
          <w:spacing w:val="1"/>
          <w:sz w:val="7"/>
        </w:rPr>
        <w:t>interviews, and exec</w:t>
      </w:r>
      <w:r>
        <w:rPr>
          <w:rFonts w:ascii="Times New Roman" w:hAnsi="Times New Roman"/>
          <w:color w:val="000000"/>
          <w:spacing w:val="1"/>
          <w:sz w:val="7"/>
        </w:rPr>
        <w:t xml:space="preserve">uting all even., </w:t>
      </w:r>
      <w:proofErr w:type="spellStart"/>
      <w:r>
        <w:rPr>
          <w:rFonts w:ascii="Times New Roman" w:hAnsi="Times New Roman"/>
          <w:color w:val="000000"/>
          <w:spacing w:val="1"/>
          <w:sz w:val="7"/>
        </w:rPr>
        <w:t>sal</w:t>
      </w:r>
      <w:proofErr w:type="spellEnd"/>
      <w:r>
        <w:rPr>
          <w:rFonts w:ascii="Times New Roman" w:hAnsi="Times New Roman"/>
          <w:color w:val="000000"/>
          <w:spacing w:val="1"/>
          <w:sz w:val="7"/>
        </w:rPr>
        <w:t>., and MarCom initiatives.</w:t>
      </w:r>
    </w:p>
    <w:p w14:paraId="1D7AC236" w14:textId="77777777" w:rsidR="00071CE4" w:rsidRDefault="004F5B19">
      <w:pPr>
        <w:tabs>
          <w:tab w:val="right" w:pos="3116"/>
        </w:tabs>
        <w:spacing w:before="36"/>
        <w:rPr>
          <w:rFonts w:ascii="Tahoma" w:hAnsi="Tahoma"/>
          <w:color w:val="000000"/>
          <w:spacing w:val="-1"/>
          <w:sz w:val="6"/>
        </w:rPr>
      </w:pPr>
      <w:r>
        <w:rPr>
          <w:rFonts w:ascii="Tahoma" w:hAnsi="Tahoma"/>
          <w:color w:val="000000"/>
          <w:spacing w:val="-1"/>
          <w:sz w:val="6"/>
        </w:rPr>
        <w:t xml:space="preserve">BIOTECH LABORATORI. INC., </w:t>
      </w:r>
      <w:r>
        <w:rPr>
          <w:rFonts w:ascii="Times New Roman" w:hAnsi="Times New Roman"/>
          <w:color w:val="000000"/>
          <w:spacing w:val="-1"/>
          <w:sz w:val="7"/>
        </w:rPr>
        <w:t>City, Si</w:t>
      </w:r>
      <w:r>
        <w:rPr>
          <w:rFonts w:ascii="Times New Roman" w:hAnsi="Times New Roman"/>
          <w:color w:val="000000"/>
          <w:spacing w:val="-1"/>
          <w:sz w:val="7"/>
        </w:rPr>
        <w:tab/>
      </w:r>
      <w:r>
        <w:rPr>
          <w:rFonts w:ascii="Times New Roman" w:hAnsi="Times New Roman"/>
          <w:color w:val="000000"/>
          <w:spacing w:val="-4"/>
          <w:sz w:val="7"/>
        </w:rPr>
        <w:t>YYYY - YYYY</w:t>
      </w:r>
    </w:p>
    <w:p w14:paraId="09795D60" w14:textId="77777777" w:rsidR="00071CE4" w:rsidRDefault="004F5B19">
      <w:pPr>
        <w:spacing w:line="288" w:lineRule="auto"/>
        <w:rPr>
          <w:rFonts w:ascii="Times New Roman" w:hAnsi="Times New Roman"/>
          <w:b/>
          <w:color w:val="000000"/>
          <w:spacing w:val="3"/>
          <w:sz w:val="6"/>
        </w:rPr>
      </w:pPr>
      <w:r>
        <w:rPr>
          <w:rFonts w:ascii="Times New Roman" w:hAnsi="Times New Roman"/>
          <w:b/>
          <w:color w:val="000000"/>
          <w:spacing w:val="3"/>
          <w:sz w:val="6"/>
        </w:rPr>
        <w:t>Marketing Communications Manager</w:t>
      </w:r>
    </w:p>
    <w:p w14:paraId="0FFFD17E" w14:textId="77777777" w:rsidR="00071CE4" w:rsidRDefault="004F5B19">
      <w:pPr>
        <w:jc w:val="both"/>
        <w:rPr>
          <w:rFonts w:ascii="Times New Roman" w:hAnsi="Times New Roman"/>
          <w:b/>
          <w:color w:val="000000"/>
          <w:sz w:val="6"/>
        </w:rPr>
      </w:pPr>
      <w:r>
        <w:rPr>
          <w:rFonts w:ascii="Times New Roman" w:hAnsi="Times New Roman"/>
          <w:b/>
          <w:color w:val="000000"/>
          <w:sz w:val="6"/>
        </w:rPr>
        <w:t xml:space="preserve">Hired as </w:t>
      </w:r>
      <w:r>
        <w:rPr>
          <w:rFonts w:ascii="Times New Roman" w:hAnsi="Times New Roman"/>
          <w:color w:val="000000"/>
          <w:sz w:val="6"/>
        </w:rPr>
        <w:t xml:space="preserve">second </w:t>
      </w:r>
      <w:r>
        <w:rPr>
          <w:rFonts w:ascii="Times New Roman" w:hAnsi="Times New Roman"/>
          <w:color w:val="000000"/>
          <w:sz w:val="7"/>
        </w:rPr>
        <w:t xml:space="preserve">member of marketing team to support company's high growth from start-up organization. Coordinated events and tradeshows </w:t>
      </w:r>
      <w:r>
        <w:rPr>
          <w:rFonts w:ascii="Times New Roman" w:hAnsi="Times New Roman"/>
          <w:i/>
          <w:color w:val="000000"/>
          <w:sz w:val="6"/>
        </w:rPr>
        <w:t xml:space="preserve">(NW </w:t>
      </w:r>
      <w:r>
        <w:rPr>
          <w:rFonts w:ascii="Times New Roman" w:hAnsi="Times New Roman"/>
          <w:color w:val="000000"/>
          <w:sz w:val="7"/>
        </w:rPr>
        <w:t xml:space="preserve">events annually with budge. to $/00), executed product marketing </w:t>
      </w:r>
      <w:r>
        <w:rPr>
          <w:rFonts w:ascii="Times New Roman" w:hAnsi="Times New Roman"/>
          <w:color w:val="000000"/>
          <w:spacing w:val="1"/>
          <w:sz w:val="7"/>
        </w:rPr>
        <w:t>strategies, managed PR timelines and deliverables, oversaw collater</w:t>
      </w:r>
      <w:r>
        <w:rPr>
          <w:rFonts w:ascii="Times New Roman" w:hAnsi="Times New Roman"/>
          <w:color w:val="000000"/>
          <w:spacing w:val="1"/>
          <w:sz w:val="7"/>
        </w:rPr>
        <w:t xml:space="preserve">al creation, and managed internal and </w:t>
      </w:r>
      <w:r>
        <w:rPr>
          <w:rFonts w:ascii="Times New Roman" w:hAnsi="Times New Roman"/>
          <w:color w:val="000000"/>
          <w:sz w:val="7"/>
        </w:rPr>
        <w:t>external investor relations and communication. Contributed to initial branding and messaging for employees, customers, and investors.</w:t>
      </w:r>
    </w:p>
    <w:p w14:paraId="6414894A" w14:textId="77777777" w:rsidR="00071CE4" w:rsidRDefault="004F5B19">
      <w:pPr>
        <w:numPr>
          <w:ilvl w:val="0"/>
          <w:numId w:val="4"/>
        </w:numPr>
        <w:spacing w:before="36"/>
        <w:ind w:left="216" w:right="144" w:hanging="216"/>
        <w:rPr>
          <w:rFonts w:ascii="Times New Roman" w:hAnsi="Times New Roman"/>
          <w:color w:val="000000"/>
          <w:spacing w:val="-1"/>
          <w:sz w:val="7"/>
        </w:rPr>
      </w:pPr>
      <w:r>
        <w:rPr>
          <w:rFonts w:ascii="Times New Roman" w:hAnsi="Times New Roman"/>
          <w:color w:val="000000"/>
          <w:spacing w:val="-1"/>
          <w:sz w:val="7"/>
        </w:rPr>
        <w:t>Planned company's first overseas regional sales conference, a five-day event held in</w:t>
      </w:r>
      <w:r>
        <w:rPr>
          <w:rFonts w:ascii="Times New Roman" w:hAnsi="Times New Roman"/>
          <w:color w:val="000000"/>
          <w:spacing w:val="-1"/>
          <w:sz w:val="7"/>
        </w:rPr>
        <w:t xml:space="preserve"> City, Country, </w:t>
      </w:r>
      <w:r>
        <w:rPr>
          <w:rFonts w:ascii="Times New Roman" w:hAnsi="Times New Roman"/>
          <w:color w:val="000000"/>
          <w:spacing w:val="1"/>
          <w:sz w:val="7"/>
        </w:rPr>
        <w:t xml:space="preserve">featuring </w:t>
      </w:r>
      <w:proofErr w:type="spellStart"/>
      <w:r>
        <w:rPr>
          <w:rFonts w:ascii="Times New Roman" w:hAnsi="Times New Roman"/>
          <w:color w:val="000000"/>
          <w:spacing w:val="1"/>
          <w:sz w:val="7"/>
        </w:rPr>
        <w:t>ti</w:t>
      </w:r>
      <w:proofErr w:type="spellEnd"/>
      <w:r>
        <w:rPr>
          <w:rFonts w:ascii="Times New Roman" w:hAnsi="Times New Roman"/>
          <w:color w:val="000000"/>
          <w:spacing w:val="1"/>
          <w:sz w:val="7"/>
        </w:rPr>
        <w:t xml:space="preserve"> product lines, </w:t>
      </w:r>
      <w:proofErr w:type="spellStart"/>
      <w:r>
        <w:rPr>
          <w:rFonts w:ascii="Times New Roman" w:hAnsi="Times New Roman"/>
          <w:i/>
          <w:color w:val="000000"/>
          <w:spacing w:val="1"/>
          <w:sz w:val="6"/>
        </w:rPr>
        <w:t>titi</w:t>
      </w:r>
      <w:proofErr w:type="spellEnd"/>
      <w:r>
        <w:rPr>
          <w:rFonts w:ascii="Times New Roman" w:hAnsi="Times New Roman"/>
          <w:i/>
          <w:color w:val="000000"/>
          <w:spacing w:val="1"/>
          <w:sz w:val="6"/>
        </w:rPr>
        <w:t xml:space="preserve"># </w:t>
      </w:r>
      <w:r>
        <w:rPr>
          <w:rFonts w:ascii="Times New Roman" w:hAnsi="Times New Roman"/>
          <w:color w:val="000000"/>
          <w:spacing w:val="1"/>
          <w:sz w:val="7"/>
        </w:rPr>
        <w:t>attendees, and OM presenters from around the world.</w:t>
      </w:r>
    </w:p>
    <w:p w14:paraId="02E3D6C5" w14:textId="77777777" w:rsidR="00071CE4" w:rsidRDefault="004F5B19">
      <w:pPr>
        <w:numPr>
          <w:ilvl w:val="0"/>
          <w:numId w:val="4"/>
        </w:numPr>
        <w:spacing w:before="36"/>
        <w:ind w:left="216" w:right="72" w:hanging="216"/>
        <w:rPr>
          <w:rFonts w:ascii="Times New Roman" w:hAnsi="Times New Roman"/>
          <w:color w:val="000000"/>
          <w:spacing w:val="-1"/>
          <w:sz w:val="7"/>
        </w:rPr>
      </w:pPr>
      <w:r>
        <w:rPr>
          <w:rFonts w:ascii="Times New Roman" w:hAnsi="Times New Roman"/>
          <w:color w:val="000000"/>
          <w:spacing w:val="-1"/>
          <w:sz w:val="7"/>
        </w:rPr>
        <w:t xml:space="preserve">Managed launch of new product that achieved </w:t>
      </w:r>
      <w:proofErr w:type="spellStart"/>
      <w:r>
        <w:rPr>
          <w:rFonts w:ascii="Times New Roman" w:hAnsi="Times New Roman"/>
          <w:color w:val="000000"/>
          <w:spacing w:val="-1"/>
          <w:sz w:val="7"/>
        </w:rPr>
        <w:t>sal</w:t>
      </w:r>
      <w:proofErr w:type="spellEnd"/>
      <w:r>
        <w:rPr>
          <w:rFonts w:ascii="Times New Roman" w:hAnsi="Times New Roman"/>
          <w:color w:val="000000"/>
          <w:spacing w:val="-1"/>
          <w:sz w:val="7"/>
        </w:rPr>
        <w:t xml:space="preserve">. of S.X million in YYYY. Executed aggressive PR </w:t>
      </w:r>
      <w:r>
        <w:rPr>
          <w:rFonts w:ascii="Times New Roman" w:hAnsi="Times New Roman"/>
          <w:color w:val="000000"/>
          <w:sz w:val="7"/>
        </w:rPr>
        <w:t>campaign on limited budget of -5XXX</w:t>
      </w:r>
    </w:p>
    <w:p w14:paraId="79B2F2D8" w14:textId="77777777" w:rsidR="00071CE4" w:rsidRDefault="004F5B19">
      <w:pPr>
        <w:numPr>
          <w:ilvl w:val="0"/>
          <w:numId w:val="4"/>
        </w:numPr>
        <w:ind w:left="216" w:hanging="216"/>
        <w:rPr>
          <w:rFonts w:ascii="Times New Roman" w:hAnsi="Times New Roman"/>
          <w:color w:val="000000"/>
          <w:spacing w:val="2"/>
          <w:sz w:val="7"/>
        </w:rPr>
      </w:pPr>
      <w:r>
        <w:rPr>
          <w:rFonts w:ascii="Times New Roman" w:hAnsi="Times New Roman"/>
          <w:color w:val="000000"/>
          <w:spacing w:val="2"/>
          <w:sz w:val="7"/>
        </w:rPr>
        <w:t xml:space="preserve">Supported </w:t>
      </w:r>
      <w:r>
        <w:rPr>
          <w:rFonts w:ascii="Times New Roman" w:hAnsi="Times New Roman"/>
          <w:b/>
          <w:color w:val="000000"/>
          <w:spacing w:val="2"/>
          <w:sz w:val="6"/>
        </w:rPr>
        <w:t xml:space="preserve">WO with brand elements and development of printed materials </w:t>
      </w:r>
      <w:r>
        <w:rPr>
          <w:rFonts w:ascii="Times New Roman" w:hAnsi="Times New Roman"/>
          <w:color w:val="000000"/>
          <w:spacing w:val="2"/>
          <w:sz w:val="7"/>
        </w:rPr>
        <w:t xml:space="preserve">distributed to investors and </w:t>
      </w:r>
      <w:r>
        <w:rPr>
          <w:rFonts w:ascii="Times New Roman" w:hAnsi="Times New Roman"/>
          <w:color w:val="000000"/>
          <w:spacing w:val="4"/>
          <w:sz w:val="6"/>
        </w:rPr>
        <w:t xml:space="preserve">Wall Street; </w:t>
      </w:r>
      <w:r>
        <w:rPr>
          <w:rFonts w:ascii="Times New Roman" w:hAnsi="Times New Roman"/>
          <w:b/>
          <w:color w:val="000000"/>
          <w:spacing w:val="4"/>
          <w:sz w:val="6"/>
        </w:rPr>
        <w:t>participated</w:t>
      </w:r>
      <w:r>
        <w:rPr>
          <w:rFonts w:ascii="Times New Roman" w:hAnsi="Times New Roman"/>
          <w:b/>
          <w:color w:val="000000"/>
          <w:spacing w:val="4"/>
          <w:sz w:val="6"/>
        </w:rPr>
        <w:t xml:space="preserve"> in IPO </w:t>
      </w:r>
      <w:r>
        <w:rPr>
          <w:rFonts w:ascii="Times New Roman" w:hAnsi="Times New Roman"/>
          <w:color w:val="000000"/>
          <w:spacing w:val="4"/>
          <w:sz w:val="6"/>
        </w:rPr>
        <w:t xml:space="preserve">activities, including managing logistics and social </w:t>
      </w:r>
      <w:proofErr w:type="gramStart"/>
      <w:r>
        <w:rPr>
          <w:rFonts w:ascii="Times New Roman" w:hAnsi="Times New Roman"/>
          <w:color w:val="000000"/>
          <w:spacing w:val="4"/>
          <w:sz w:val="6"/>
        </w:rPr>
        <w:t>eve..</w:t>
      </w:r>
      <w:proofErr w:type="gramEnd"/>
    </w:p>
    <w:p w14:paraId="611B39E9" w14:textId="77777777" w:rsidR="00071CE4" w:rsidRDefault="004F5B19">
      <w:pPr>
        <w:numPr>
          <w:ilvl w:val="0"/>
          <w:numId w:val="3"/>
        </w:numPr>
        <w:ind w:left="216" w:hanging="216"/>
        <w:jc w:val="both"/>
        <w:rPr>
          <w:rFonts w:ascii="Times New Roman" w:hAnsi="Times New Roman"/>
          <w:b/>
          <w:color w:val="000000"/>
          <w:spacing w:val="2"/>
          <w:sz w:val="6"/>
        </w:rPr>
      </w:pPr>
      <w:r>
        <w:rPr>
          <w:rFonts w:ascii="Times New Roman" w:hAnsi="Times New Roman"/>
          <w:b/>
          <w:color w:val="000000"/>
          <w:spacing w:val="2"/>
          <w:sz w:val="6"/>
        </w:rPr>
        <w:t xml:space="preserve">Established first worldwide sales conference, hosting </w:t>
      </w:r>
      <w:r>
        <w:rPr>
          <w:rFonts w:ascii="Times New Roman" w:hAnsi="Times New Roman"/>
          <w:b/>
          <w:i/>
          <w:color w:val="000000"/>
          <w:spacing w:val="2"/>
          <w:sz w:val="6"/>
        </w:rPr>
        <w:t xml:space="preserve">ii## </w:t>
      </w:r>
      <w:r>
        <w:rPr>
          <w:rFonts w:ascii="Times New Roman" w:hAnsi="Times New Roman"/>
          <w:b/>
          <w:color w:val="000000"/>
          <w:spacing w:val="2"/>
          <w:sz w:val="6"/>
        </w:rPr>
        <w:t xml:space="preserve">sales reps from </w:t>
      </w:r>
      <w:r>
        <w:rPr>
          <w:rFonts w:ascii="Times New Roman" w:hAnsi="Times New Roman"/>
          <w:color w:val="000000"/>
          <w:spacing w:val="2"/>
          <w:sz w:val="7"/>
        </w:rPr>
        <w:t xml:space="preserve">around the world for five days </w:t>
      </w:r>
      <w:r>
        <w:rPr>
          <w:rFonts w:ascii="Times New Roman" w:hAnsi="Times New Roman"/>
          <w:color w:val="000000"/>
          <w:sz w:val="7"/>
        </w:rPr>
        <w:t xml:space="preserve">of comprehensive training and product awareness. Managed daily training sessions, social activities, and </w:t>
      </w:r>
      <w:r>
        <w:rPr>
          <w:rFonts w:ascii="Times New Roman" w:hAnsi="Times New Roman"/>
          <w:color w:val="000000"/>
          <w:spacing w:val="-1"/>
          <w:sz w:val="7"/>
        </w:rPr>
        <w:t xml:space="preserve">awards ceremony; secured sponsorships and promotional gifts; prepared speeches for and managed daily </w:t>
      </w:r>
      <w:r>
        <w:rPr>
          <w:rFonts w:ascii="Times New Roman" w:hAnsi="Times New Roman"/>
          <w:color w:val="000000"/>
          <w:sz w:val="7"/>
        </w:rPr>
        <w:t>activities of top executives.</w:t>
      </w:r>
    </w:p>
    <w:sectPr w:rsidR="00071CE4">
      <w:pgSz w:w="3840" w:h="4968"/>
      <w:pgMar w:top="168" w:right="290" w:bottom="240" w:left="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1147C"/>
    <w:multiLevelType w:val="multilevel"/>
    <w:tmpl w:val="21480C08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"/>
        <w:w w:val="100"/>
        <w:sz w:val="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9D3B8B"/>
    <w:multiLevelType w:val="multilevel"/>
    <w:tmpl w:val="FE349D28"/>
    <w:lvl w:ilvl="0">
      <w:start w:val="1"/>
      <w:numFmt w:val="bullet"/>
      <w:lvlText w:val=""/>
      <w:lvlJc w:val="left"/>
      <w:pPr>
        <w:tabs>
          <w:tab w:val="decimal" w:pos="2160"/>
        </w:tabs>
        <w:ind w:left="720"/>
      </w:pPr>
      <w:rPr>
        <w:rFonts w:ascii="Symbol" w:hAnsi="Symbol"/>
        <w:strike w:val="0"/>
        <w:color w:val="000000"/>
        <w:spacing w:val="10"/>
        <w:w w:val="100"/>
        <w:sz w:val="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AC4C7B"/>
    <w:multiLevelType w:val="multilevel"/>
    <w:tmpl w:val="B18A9DF8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"/>
        <w:w w:val="100"/>
        <w:sz w:val="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200EB"/>
    <w:multiLevelType w:val="multilevel"/>
    <w:tmpl w:val="B98E10DA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000000"/>
        <w:spacing w:val="1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E4"/>
    <w:rsid w:val="00071CE4"/>
    <w:rsid w:val="004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8173A0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_email_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Gonenc</cp:lastModifiedBy>
  <cp:revision>2</cp:revision>
  <dcterms:created xsi:type="dcterms:W3CDTF">2019-12-19T21:00:00Z</dcterms:created>
  <dcterms:modified xsi:type="dcterms:W3CDTF">2019-12-19T21:00:00Z</dcterms:modified>
</cp:coreProperties>
</file>